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6B3" w:rsidRDefault="009746B3" w:rsidP="009746B3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sz w:val="32"/>
          <w:szCs w:val="32"/>
        </w:rPr>
        <w:t>Рекомендации социального педагога родителям</w:t>
      </w:r>
    </w:p>
    <w:p w:rsidR="009746B3" w:rsidRDefault="009746B3" w:rsidP="009746B3">
      <w:pPr>
        <w:pStyle w:val="a3"/>
        <w:spacing w:before="0" w:beforeAutospacing="0" w:after="0" w:afterAutospacing="0"/>
        <w:jc w:val="right"/>
      </w:pPr>
    </w:p>
    <w:p w:rsidR="009746B3" w:rsidRDefault="009746B3" w:rsidP="009746B3">
      <w:pPr>
        <w:pStyle w:val="a3"/>
        <w:spacing w:before="0" w:beforeAutospacing="0" w:after="0" w:afterAutospacing="0"/>
        <w:jc w:val="right"/>
      </w:pPr>
      <w:bookmarkStart w:id="0" w:name="_GoBack"/>
      <w:bookmarkEnd w:id="0"/>
      <w:r>
        <w:rPr>
          <w:b/>
          <w:bCs/>
          <w:i/>
          <w:iCs/>
          <w:sz w:val="27"/>
          <w:szCs w:val="27"/>
        </w:rPr>
        <w:t xml:space="preserve">социальный педагог </w:t>
      </w:r>
      <w:r>
        <w:rPr>
          <w:b/>
          <w:bCs/>
          <w:i/>
          <w:iCs/>
          <w:sz w:val="27"/>
          <w:szCs w:val="27"/>
        </w:rPr>
        <w:t>МАОУ СОШ№ 18 Тонкова Л.В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  <w:jc w:val="center"/>
      </w:pPr>
    </w:p>
    <w:p w:rsidR="009746B3" w:rsidRDefault="009746B3" w:rsidP="009746B3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sz w:val="27"/>
          <w:szCs w:val="27"/>
        </w:rPr>
        <w:t>Рекомендации родителям подростка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1. </w:t>
      </w:r>
      <w:r>
        <w:rPr>
          <w:sz w:val="27"/>
          <w:szCs w:val="27"/>
        </w:rPr>
        <w:t>Заинтересованность и помощь. Родительская поддержка порождает доверительные отношения между детьми и родителями и влечет за собой высокую самооценку подростков, способствует успехам в учебе и нравственному развитию. Недостаточная родительская поддержка, наоборот, может привести к низкой самооценке ребенка, плохой учебе, импульсивным поступкам, слабой социальной адаптации, неустойчивому и антиобщественному поведению.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2. </w:t>
      </w:r>
      <w:r>
        <w:rPr>
          <w:sz w:val="27"/>
          <w:szCs w:val="27"/>
        </w:rPr>
        <w:t xml:space="preserve">Способность родителей слушать, понимать и сопереживать. Неспособность родителей к </w:t>
      </w:r>
      <w:proofErr w:type="spellStart"/>
      <w:r>
        <w:rPr>
          <w:sz w:val="27"/>
          <w:szCs w:val="27"/>
        </w:rPr>
        <w:t>эмпатии</w:t>
      </w:r>
      <w:proofErr w:type="spellEnd"/>
      <w:r>
        <w:rPr>
          <w:sz w:val="27"/>
          <w:szCs w:val="27"/>
        </w:rPr>
        <w:t xml:space="preserve"> (сопереживанию), отсутствие у них эмоциональной восприимчивости и понимания мыслей и чувств ребенка могут привести к развитию равнодушия и у ребенка. Уважение к подростку, общение родителей с ним способствуют установлению гармоничных отношений в семье.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3. </w:t>
      </w:r>
      <w:r>
        <w:rPr>
          <w:sz w:val="27"/>
          <w:szCs w:val="27"/>
        </w:rPr>
        <w:t>Любовь родителей и положительные эмоции в семейных отношениях связаны с близостью, привязанностью, любовью, восприимчивостью; члены семьи при этом проявляют взаимную заинтересованность и отзывчивость. Если же в семье преобладают отрицательные эмоции, то наблюдается холодность, враждебность, отторжение, что может привести либо к преобладанию у ребенка потребности в любви (во взрослом возрасте), либо к формированию у него замкнутости, холодности, неспособности выразить свою любовь к близким людям, в том числе и к детям.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4. </w:t>
      </w:r>
      <w:r>
        <w:rPr>
          <w:sz w:val="27"/>
          <w:szCs w:val="27"/>
        </w:rPr>
        <w:t>Признание и одобрение со стороны родителей.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5. </w:t>
      </w:r>
      <w:r>
        <w:rPr>
          <w:sz w:val="27"/>
          <w:szCs w:val="27"/>
        </w:rPr>
        <w:t>Доверие к ребенку. Недоверие к детям, как правило, свидетельствует о том, что родители проецируют на них свои собственные страхи, тревоги или чувство вины. Неуверенные в себе родители (или пережившие определенные трудности в прошлом) больше других склонны бояться за своих детей.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6. </w:t>
      </w:r>
      <w:r>
        <w:rPr>
          <w:sz w:val="27"/>
          <w:szCs w:val="27"/>
        </w:rPr>
        <w:t>Отношение к ребенку как к самостоятельному и взрослому человеку. Достижение подростком самостоятельности происходит в процессе индивидуализации, когда он занимается формированием собственной индивидуальности и в тоже время устанавливает новые связи с родителями. Подросток пытается изменить отношения с родителями, стремясь при этом сохранить прежнее общение, привязанность и доверие. Чтобы проявить собственную индивидуальность, подростки ориентируются на иную, чем у родителей, систему ценностей, ставят перед собой иные цели, иные интересы и иные точки зрения.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7. </w:t>
      </w:r>
      <w:r>
        <w:rPr>
          <w:sz w:val="27"/>
          <w:szCs w:val="27"/>
        </w:rPr>
        <w:t xml:space="preserve">Руководство со стороны родителей. Наиболее функциональными являются те семьи, где родители проявляют гибкость, приспособляемость и терпимость в своих взглядах и поведении. Родители, не проявляющие гибкости в воспитании подростков, отказываются пересматривать свои взгляды и менять точку зрения; они нетерпимы, излишне требовательны, всегда настроены критически и возлагают на детей неоправданные надежды, не соответствующие их возрасту. Это пагубно влияет на самооценку подростка, подавляет развитие его личности, </w:t>
      </w:r>
      <w:r>
        <w:rPr>
          <w:sz w:val="27"/>
          <w:szCs w:val="27"/>
        </w:rPr>
        <w:lastRenderedPageBreak/>
        <w:t>что, в конце концов приводит к стрессовым ситуациям в отношениях между родителями и детьми.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8. </w:t>
      </w:r>
      <w:r>
        <w:rPr>
          <w:sz w:val="27"/>
          <w:szCs w:val="27"/>
        </w:rPr>
        <w:t>Личный пример родителей: способность подать хороший пример для подражания; следовать тем же принципам, которым учат детей. Так как процесс идентификации у подростков отчасти протекает в семье, те из них, кто гордится своими родителями, как правило, чувствуют себя достаточно комфортно в окружающем мире.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9. </w:t>
      </w:r>
      <w:r>
        <w:rPr>
          <w:sz w:val="27"/>
          <w:szCs w:val="27"/>
        </w:rPr>
        <w:t xml:space="preserve">Сотрудничество со школой. Если вас что-то беспокоит в поведении ребенка, постарайтесь как можно скорее встретиться и обсудить это с классным руководителем, педагогом-психологом, </w:t>
      </w:r>
      <w:proofErr w:type="spellStart"/>
      <w:r>
        <w:rPr>
          <w:sz w:val="27"/>
          <w:szCs w:val="27"/>
        </w:rPr>
        <w:t>зам.директора</w:t>
      </w:r>
      <w:proofErr w:type="spellEnd"/>
      <w:r>
        <w:rPr>
          <w:sz w:val="27"/>
          <w:szCs w:val="27"/>
        </w:rPr>
        <w:t xml:space="preserve"> по воспитательной работе.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10. </w:t>
      </w:r>
      <w:r>
        <w:rPr>
          <w:sz w:val="27"/>
          <w:szCs w:val="27"/>
        </w:rPr>
        <w:t>Интересуйтесь с кем общается ваш ребенок.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Помните: </w:t>
      </w:r>
      <w:r>
        <w:rPr>
          <w:sz w:val="27"/>
          <w:szCs w:val="27"/>
        </w:rPr>
        <w:t>основными помощниками родителей в сложных ситуациях являются терпение, внимание и понимание.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</w:p>
    <w:p w:rsidR="009746B3" w:rsidRDefault="009746B3" w:rsidP="009746B3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sz w:val="27"/>
          <w:szCs w:val="27"/>
        </w:rPr>
        <w:t>Разговор с подростком на взрослом языке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Родители часто встречаются с проблемой, что в подростковом возрасте дети становятся более замкнутыми, неуправляемыми и намеренно противоречат взрослым. Часто это возникает из-за того, что родители слишком беспокоятся за своих детей: за их безопасность, или, например, успеваемость. Но дети уже выросли и учатся принимать ответственность за свои решения.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Подросткам хотелось бы спросить совета у родителей о том, как лучше реализовывать их собственные идеи и решения. Им хочется общаться с родителями «на равных». Но часто родители, беспокоясь за своих детей, стараются контролировать все действия подростков. Дети, рассчитывая на помощь родителей, сталкиваются со многими запретами и воспринимают это как недоверие. Поэтому нужно и очень важно найти в себе силы, чтобы признать, что ваш подросток уже вырос и достоин разговаривать с вами на «взрослом языке».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Помогите подростку самостоятельно мыслить. Не усиливайте зависимость от вас. Говорите языком, который поможет развить независимость: «Это твой выбор», «Сам реши этот вопрос», «Ты можешь отвечать за это», «Это твоё решение». Родители должны подводить детей к самостоятельному принятию решений и учить сомневаться в правильности мнений ровесников.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Правда и сочувствие рождают любовь. Не торопитесь вносить ясность в те факты, которые, по вашему мнению, были извращены. Родители, скорые на расправу, не научат уважать правду. Некоторые родители излишне торопятся точно сообщить, где, когда и почему они были правы. Часто подростки встречают такие заявления упрямством и злобой. Таким образом, иногда и правда превращается в смертельное для семейных отношений оружие, если единственная цель – это докопаться до истины.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Уважайте потребность в уединении, в личной жизни. Этот принцип требует некоторой дистанции, что может показаться для некоторых родителей невозможным.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Избегайте громких фраз и проповедей. Попробуйте разговаривать, а не читать лекции. Избегайте заявлений типа «Когда я был в твоем возрасте...», «Это меня ранит больше, чем тебя...».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Не навешивайте ярлыков. «Ты глупая и ленивая. Никогда ничего не добьёшься». Такое «навешивание» ведет к тому, что предсказание </w:t>
      </w:r>
      <w:proofErr w:type="gramStart"/>
      <w:r>
        <w:rPr>
          <w:sz w:val="27"/>
          <w:szCs w:val="27"/>
        </w:rPr>
        <w:t>исполняется</w:t>
      </w:r>
      <w:proofErr w:type="gramEnd"/>
      <w:r>
        <w:rPr>
          <w:sz w:val="27"/>
          <w:szCs w:val="27"/>
        </w:rPr>
        <w:t xml:space="preserve"> само собой. Ведь дети склонны соответствовать тому, что о них думают родители.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Избегайте неоднозначных высказываний. Обращение родителя к подростку должно содержать одну информацию: понятный запрет, доброжелательное разрешение или открытую возможность сделать выбор.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Избегайте крайностей: давать полную свободу так же неверно, как и «закручивать гайки».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Сохраняйте чувство юмора.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</w:p>
    <w:p w:rsidR="009746B3" w:rsidRDefault="009746B3" w:rsidP="009746B3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sz w:val="27"/>
          <w:szCs w:val="27"/>
        </w:rPr>
        <w:t>Памятка родителям трудновоспитуемых подростков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t>• </w:t>
      </w:r>
      <w:r>
        <w:rPr>
          <w:sz w:val="27"/>
          <w:szCs w:val="27"/>
        </w:rPr>
        <w:t>Отнеситесь к проблеме «трудного» ребенка, прежде всего с позиции понимания трудностей самого ребенка.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t>• </w:t>
      </w:r>
      <w:r>
        <w:rPr>
          <w:sz w:val="27"/>
          <w:szCs w:val="27"/>
        </w:rPr>
        <w:t>Не забывайте, что ребенок в какой-то степени наше отражение. Не уяснив причин его трудности, не устранив их, мы не сможем помочь ребенку. Поднимитесь над вашими собственными проблемами, чтобы увидеть проблемы вашего ребенка.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t>• </w:t>
      </w:r>
      <w:r>
        <w:rPr>
          <w:sz w:val="27"/>
          <w:szCs w:val="27"/>
        </w:rPr>
        <w:t>К трудностям в воспитании отнеситесь по-философски. Они всегда имеют место. Не следует думать о том, что есть «легкие» дети. Воспитание ребенка – дело всегда трудное, даже при самых оптимальных условиях и возможностях.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t>• </w:t>
      </w:r>
      <w:r>
        <w:rPr>
          <w:sz w:val="27"/>
          <w:szCs w:val="27"/>
        </w:rPr>
        <w:t xml:space="preserve">Остерегайтесь паники и фатализма. Они плохие спутники воспитания. Не привыкайте раздувать костер неблагополучия из искры каждой трудной ситуации. Не оценивайте своего ребенка плохо из-за какого-то плохого проступка. Не превращайте неуспех в одном деле в полную </w:t>
      </w:r>
      <w:proofErr w:type="spellStart"/>
      <w:r>
        <w:rPr>
          <w:sz w:val="27"/>
          <w:szCs w:val="27"/>
        </w:rPr>
        <w:t>неуспешность</w:t>
      </w:r>
      <w:proofErr w:type="spellEnd"/>
      <w:r>
        <w:rPr>
          <w:sz w:val="27"/>
          <w:szCs w:val="27"/>
        </w:rPr>
        <w:t xml:space="preserve"> ребенка.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t>• </w:t>
      </w:r>
      <w:r>
        <w:rPr>
          <w:sz w:val="27"/>
          <w:szCs w:val="27"/>
        </w:rPr>
        <w:t>Наконец, будьте оптимистичны! (У меня трудный ребенок, но я верю в его перспективу; у нас много проблем, но я их вижу, а правильно поставленная проблема наполовину уже решена).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  <w:jc w:val="center"/>
      </w:pPr>
    </w:p>
    <w:p w:rsidR="009746B3" w:rsidRDefault="009746B3" w:rsidP="009746B3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sz w:val="27"/>
          <w:szCs w:val="27"/>
        </w:rPr>
        <w:t>Рекомендации для родителей «трудных» подростков»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t>• </w:t>
      </w:r>
      <w:r>
        <w:rPr>
          <w:sz w:val="27"/>
          <w:szCs w:val="27"/>
        </w:rPr>
        <w:t>Хвалите ребенка за хорошее поведение подобно тому, как Вы указываете ему на ошибки и отрицательное поведение. Поощрение закрепит в его сознании представление о правильном действии.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t>• </w:t>
      </w:r>
      <w:r>
        <w:rPr>
          <w:sz w:val="27"/>
          <w:szCs w:val="27"/>
        </w:rPr>
        <w:t>Старайтесь похвалить ребенка за любое изменение к лучшему в его поведении, даже если оно весьма незначительно.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t>• </w:t>
      </w:r>
      <w:r>
        <w:rPr>
          <w:sz w:val="27"/>
          <w:szCs w:val="27"/>
        </w:rPr>
        <w:t>Помните, что, прибегая чаще к похвале, Вы способствуете развитию у ребенка уверенности в себе.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t>• </w:t>
      </w:r>
      <w:r>
        <w:rPr>
          <w:sz w:val="27"/>
          <w:szCs w:val="27"/>
        </w:rPr>
        <w:t>Старайтесь научить ребенка, как исправить неправильный поступок. Разговаривайте с ребенком в тоне уважения и сотрудничества.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t>• </w:t>
      </w:r>
      <w:r>
        <w:rPr>
          <w:sz w:val="27"/>
          <w:szCs w:val="27"/>
        </w:rPr>
        <w:t>Вовлекайте ребенка в процесс принятия решения.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t>• </w:t>
      </w:r>
      <w:r>
        <w:rPr>
          <w:sz w:val="27"/>
          <w:szCs w:val="27"/>
        </w:rPr>
        <w:t>Помните, что являетесь для ребенка образцом правильного поведения.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t>• </w:t>
      </w:r>
      <w:r>
        <w:rPr>
          <w:sz w:val="27"/>
          <w:szCs w:val="27"/>
        </w:rPr>
        <w:t>Нельзя ожидать от ребенка выполнения того, что он не в состоянии сделать.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lastRenderedPageBreak/>
        <w:t>• </w:t>
      </w:r>
      <w:r>
        <w:rPr>
          <w:sz w:val="27"/>
          <w:szCs w:val="27"/>
        </w:rPr>
        <w:t>Воздерживайтесь от заявлений, что ребенок ни к чему не пригоден, от грубостей в стиле «негодяй, бестолковый». Оценивайте сам поступок, а не того, кто его совершил.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t>• </w:t>
      </w:r>
      <w:r>
        <w:rPr>
          <w:sz w:val="27"/>
          <w:szCs w:val="27"/>
        </w:rPr>
        <w:t>Используйте любую возможность, чтобы выказать ребенку свою любовь.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t>• </w:t>
      </w:r>
      <w:r>
        <w:rPr>
          <w:sz w:val="27"/>
          <w:szCs w:val="27"/>
        </w:rPr>
        <w:t>Прислушивайтесь к ребенку и старайтесь понять его точку зрения, не обязательно соглашаться с ним, но благодаря вниманию, которое Вы ему оказали, он ощущает себя полноправным и достойным участником событий.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Помните, что ребенок охотнее подчиняется правилам, в установлении которых он принимал участие.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sz w:val="27"/>
          <w:szCs w:val="27"/>
        </w:rPr>
        <w:t>«Трудный подросток». Что же делать родителям?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Чтобы не заводить ваши отношения с подростком в тупик, обратите внимание на следующие советы: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t>• </w:t>
      </w:r>
      <w:r>
        <w:rPr>
          <w:sz w:val="27"/>
          <w:szCs w:val="27"/>
        </w:rPr>
        <w:t>Замечайте даже незначительные изменения в поведении подростка, так как сначала асоциальное поведение проявляется эпизодически, ситуативно. Позже отклонения происходят чаще, положительные качества перестают доминировать, но сохраняются. И, наконец, асоциальное поведение входит в привычку.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t>• </w:t>
      </w:r>
      <w:r>
        <w:rPr>
          <w:sz w:val="27"/>
          <w:szCs w:val="27"/>
        </w:rPr>
        <w:t>Не злоупотребляйте наказаниями и запретами. Найдите причину или причины такого поведения подростка. Помните, что к вашему ребенку нужен индивидуальный подход.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t>• </w:t>
      </w:r>
      <w:r>
        <w:rPr>
          <w:sz w:val="27"/>
          <w:szCs w:val="27"/>
        </w:rPr>
        <w:t>Говорите с ребенком, избегая резких выражений. Разговаривайте с ним, объясняйте, но не ставьте ему условий, не требуйте сразу идеального поведения. Комплексно вводите изменения в режим дня, в общество подростка, в его досуг.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t>• </w:t>
      </w:r>
      <w:r>
        <w:rPr>
          <w:sz w:val="27"/>
          <w:szCs w:val="27"/>
        </w:rPr>
        <w:t>Необходимо найти сильные стороны или, лучше сказать, качества подростка и правильно их использовать, развивать, давая ему посильные задания.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t>• </w:t>
      </w:r>
      <w:r>
        <w:rPr>
          <w:sz w:val="27"/>
          <w:szCs w:val="27"/>
        </w:rPr>
        <w:t>Усильте познавательный интерес подростка. Вовлекайте сына или дочь в разные виды деятельности, но держите ситуацию под постоянным контролем.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t>• 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ребенка необходимо верить – это главное! Громадное значение имеет для трудного подростка испытать счастье, радость от успеха. Это величайший стимул к самосовершенствованию.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  <w:jc w:val="center"/>
      </w:pPr>
    </w:p>
    <w:p w:rsidR="009746B3" w:rsidRDefault="009746B3" w:rsidP="009746B3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color w:val="00000A"/>
          <w:sz w:val="27"/>
          <w:szCs w:val="27"/>
        </w:rPr>
        <w:t>Чего НЕ следует делать по отношению к подростку?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t>• </w:t>
      </w:r>
      <w:r>
        <w:rPr>
          <w:sz w:val="27"/>
          <w:szCs w:val="27"/>
        </w:rPr>
        <w:t>Не допускайте как неуважения к себе со стороны подростка, так и грубости по отношению к нему.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t>• </w:t>
      </w:r>
      <w:r>
        <w:rPr>
          <w:sz w:val="27"/>
          <w:szCs w:val="27"/>
        </w:rPr>
        <w:t>Не требуйте немедленного и слепого послушания, не применяйте угроз и не унижайте детей.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t>• </w:t>
      </w:r>
      <w:r>
        <w:rPr>
          <w:sz w:val="27"/>
          <w:szCs w:val="27"/>
        </w:rPr>
        <w:t>Не начинайте разговоры с обвинений и не перебивайте, когда ребёнок объясняет свои поступки.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t>• </w:t>
      </w:r>
      <w:r>
        <w:rPr>
          <w:sz w:val="27"/>
          <w:szCs w:val="27"/>
        </w:rPr>
        <w:t>Не подкупайте подростка и не вымогайте силой обещание не делать то, что вам не нравится.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t>• </w:t>
      </w:r>
      <w:r>
        <w:rPr>
          <w:sz w:val="27"/>
          <w:szCs w:val="27"/>
        </w:rPr>
        <w:t>Не отступайте от введённых в семье правил и традиций, разве что в необычных случаях.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t>• </w:t>
      </w:r>
      <w:r>
        <w:rPr>
          <w:sz w:val="27"/>
          <w:szCs w:val="27"/>
        </w:rPr>
        <w:t>Не ревнуйте сына или дочь к друзьям, принимайте их в своём доме и старайтесь познакомиться поближе.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t>• </w:t>
      </w:r>
      <w:r>
        <w:rPr>
          <w:sz w:val="27"/>
          <w:szCs w:val="27"/>
        </w:rPr>
        <w:t>Не давайте негативную оценку объекту внимания подростка, даже если выбор Вам не по душе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sz w:val="27"/>
          <w:szCs w:val="27"/>
        </w:rPr>
        <w:lastRenderedPageBreak/>
        <w:t>Принципы отношений взрослых и детей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1. Принцип равенства. Мир детей и мир взрослых совершенно равноправные части мира человека.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 Принцип диалогичности. Мир детства представляет собой особую ценность для взрослых: диалог двух миров (детей и взрослых) составляет учебно-воспитательный процесс, в котором обучение есть движение содержания мира взрослости в мир детства, а воспитание - движение содержания мира детства в мир взрослости.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 Принцип сосуществования. Мир детства и мир взрослых должны поддерживать обоюдный суверенитет, исходить из идеи невмешательства, не навязывания друг другу своих ценностей и законов. Любая акция взрослых или детей не должна наносить ущерб ни одной стороне.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 Принцип свободы. Предоставление миру детства полной свободы в выборе собственного пути. Взрослые обязаны сохранять жизнь и здоровье детей.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5. Принцип </w:t>
      </w:r>
      <w:proofErr w:type="spellStart"/>
      <w:r>
        <w:rPr>
          <w:sz w:val="27"/>
          <w:szCs w:val="27"/>
        </w:rPr>
        <w:t>соразвития</w:t>
      </w:r>
      <w:proofErr w:type="spellEnd"/>
      <w:r>
        <w:rPr>
          <w:sz w:val="27"/>
          <w:szCs w:val="27"/>
        </w:rPr>
        <w:t xml:space="preserve">. Процесс развития мира детей идет параллельно развитию мира взрослых. Аномалией процесса развития является остановка </w:t>
      </w:r>
      <w:proofErr w:type="spellStart"/>
      <w:r>
        <w:rPr>
          <w:sz w:val="27"/>
          <w:szCs w:val="27"/>
        </w:rPr>
        <w:t>самоактуалuзации</w:t>
      </w:r>
      <w:proofErr w:type="spellEnd"/>
      <w:r>
        <w:rPr>
          <w:sz w:val="27"/>
          <w:szCs w:val="27"/>
        </w:rPr>
        <w:t>, как ребенка, так и взрослого (</w:t>
      </w:r>
      <w:proofErr w:type="spellStart"/>
      <w:r>
        <w:rPr>
          <w:sz w:val="27"/>
          <w:szCs w:val="27"/>
        </w:rPr>
        <w:t>Роджерс</w:t>
      </w:r>
      <w:proofErr w:type="spellEnd"/>
      <w:r>
        <w:rPr>
          <w:sz w:val="27"/>
          <w:szCs w:val="27"/>
        </w:rPr>
        <w:t>).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6. Принцип единства. Мир детства и мир взрослых не образуют двух разграниченных миров, но составляют единый мир людей.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7. Принцип принятия. Особенности любого человека должны приниматься другими людьми такими, каковы они есть. Отношения должны складываться только на основе безоговорочной любви. Ненависть может проявляться только в отношении поступка, а не человека, так как человек больше, чем его негативный поступок.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sz w:val="27"/>
          <w:szCs w:val="27"/>
        </w:rPr>
        <w:t>Советы социального педагога родителям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1. Проанализируйте вашу собственную систему ценностей в отношении воспитания детей. Способствует ли она одаренности и реализации личности в обществе?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 Будьте честными. Все дети весьма чувствительны ко лжи, а к одаренным детям это относится в большей степени.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 Оценивайте уровень развития ребенка.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 Избегайте длинных объяснений или бесед с ребенком.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 Старайтесь вовремя уловить изменения в ребенке. Они могут выражаться в неординарных вопросах или в поведении и являться признаком одаренности.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6. Уважайте в ребенке индивидуальность. Не стремитесь проецировать на него собственные интересы и увлечения. Развивайте в своих детях следующие качества: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-уверенность, базирующуюся на объективной самооценке; понимание достоинств и недостатков в себе самом и окружающих;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-интеллектуальную любознательность и готовность к исследовательскому риску;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-уважение к доброте, честности, дружелюбию, сопереживанию, терпению, душевному мужеству;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-привычку опираться на собственные </w:t>
      </w:r>
      <w:proofErr w:type="spellStart"/>
      <w:r>
        <w:rPr>
          <w:sz w:val="27"/>
          <w:szCs w:val="27"/>
        </w:rPr>
        <w:t>силыI</w:t>
      </w:r>
      <w:proofErr w:type="spellEnd"/>
      <w:r>
        <w:rPr>
          <w:sz w:val="27"/>
          <w:szCs w:val="27"/>
        </w:rPr>
        <w:t xml:space="preserve"> и готовность нести ответственность за свои поступки;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-умение находить общий язык и радость в общении с людьми всех возрастов.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color w:val="00000A"/>
          <w:sz w:val="27"/>
          <w:szCs w:val="27"/>
        </w:rPr>
        <w:lastRenderedPageBreak/>
        <w:t>Рекомендации социального педагога родителям по профилактике компьютерной зависимости подростков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1. Будьте внимательны: вовремя заметить и предупредить появление и развитие компьютерной зависимости легче, нежели потом с ней бороться.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 Постоянно проявляйте внимание и содействуйте развитию интересов и склонностей подростка.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 Поощряйте его творческие начинания от увлечения музыкой до катания на лыжах. Помните, что компьютерная зависимость реже проявляется у подростков, занимающихся спортом, поэтому следите, чтобы ваш ребенок должное время уделял физическим нагрузкам.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 Учитывайте личный пример в использовании возможностей компьютера: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-делайте акцент на применении компьютера в своей работе,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используйте его в качестве помощника в совместном с ребенком досуговом творчестве (компьютерный дизайн, моделирование и пр.), попутно прививая навыки культуры общения с современной техникой.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 Культивируйте чувства семейной, коллективной общности. Одиночество (в силу разных причин) - повод и основание для ухода в виртуальный мир.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6. Корректно используйте свое право на запрет, так как «запретный плод всегда сладок».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7. Всегда ищите возможность подчеркнуть полноту жизненных проявлений в реальности и односторонность переживаний в режиме </w:t>
      </w:r>
      <w:proofErr w:type="spellStart"/>
      <w:r>
        <w:rPr>
          <w:sz w:val="27"/>
          <w:szCs w:val="27"/>
        </w:rPr>
        <w:t>on-line</w:t>
      </w:r>
      <w:proofErr w:type="spellEnd"/>
      <w:r>
        <w:rPr>
          <w:sz w:val="27"/>
          <w:szCs w:val="27"/>
        </w:rPr>
        <w:t>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sz w:val="27"/>
          <w:szCs w:val="27"/>
        </w:rPr>
        <w:t>Рекомендации общения с ворующими детьми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1. Ваша цель - помочь ребенку контролировать свои порывы и пояснить, почему такое поведение неприемлемо. Вы должны научить ребенка, чтобы он научился просить разрешения, а не просто брать понравившийся ему предмет.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2. Если Вам необходимо выяснить у ребенка, что произошло, поставьте вопрос следующим </w:t>
      </w:r>
      <w:proofErr w:type="gramStart"/>
      <w:r>
        <w:rPr>
          <w:sz w:val="27"/>
          <w:szCs w:val="27"/>
        </w:rPr>
        <w:t>образом :</w:t>
      </w:r>
      <w:proofErr w:type="gramEnd"/>
      <w:r>
        <w:rPr>
          <w:sz w:val="27"/>
          <w:szCs w:val="27"/>
        </w:rPr>
        <w:t xml:space="preserve"> «У Маши пропали карандаши, и Елена Ивановна считает, что их мог взять ты. Это правда?»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 Если ребенок признается в том, что он взял чужую вещь, похвалите его за чистосердечное признание, а потом объясните последствия такого поступка. Если он будет отрицать свою вину, не обвиняйте его во лжи, а расспросите настойчивее. Не обыскивайте ребенка. Дайте ему возможность обдумывать свои слова. Возможно он скажет, что «нашел» эту вещь. Объясните ребенку, что одно дело распоряжаться своими вещами, но совсем другое - брать чужие без разрешения.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 Дети не слишком искусно скрывают информацию, поэтому ведите расспросы настойчиво. Истина может постепенно всплыть после наводящих вопросов.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 Не ждите, что после одного разговора случаи воровства сразу прекратятся. Усвоение таких правил требует повторения.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6. Иногда дети воруют, если им кажется, что ими пренебрегают, относятся к ним несправедливо или же что, взрослые слишком давят на них. Таким детям необходимо чувствовать, что они имеют значение, им требуется похвала.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Наказание должно быть строго объективным (то есть справедливым)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Дети не прощают несправедливого наказания и, наоборот, адекватно относятся к справедливому, не тая обиды на взрослого.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Сочетать наказание с убеждением. Именно через проникновенное слово воспитателя можно довести до сознания смысл наказания и его причины, а также желание исправить свое поведение.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Отсутствие поспешности в применение наказания. Необходимо сначала выявить причины, побудившие ребенка к отрицательным действиям.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Применять наказание лишь после того, как все другие методы и средства не дали никаких результатов </w:t>
      </w:r>
      <w:proofErr w:type="gramStart"/>
      <w:r>
        <w:rPr>
          <w:sz w:val="27"/>
          <w:szCs w:val="27"/>
        </w:rPr>
        <w:t>или</w:t>
      </w:r>
      <w:proofErr w:type="gramEnd"/>
      <w:r>
        <w:rPr>
          <w:sz w:val="27"/>
          <w:szCs w:val="27"/>
        </w:rPr>
        <w:t xml:space="preserve"> когда обстоятельства требуют изменить поведение человека, заставить его действовать в соответствии с общественными интересами.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Наказание должно быть строго индивидуализировано. Для одного ребенка достаточно только взгляда, для другого – категорического требования, а третьему просто необходим запрет.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Не злоупотреблять наказанием. Дети привыкают и не испытывают угрызений совести. В таком случае – зачем оно?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sz w:val="27"/>
          <w:szCs w:val="27"/>
        </w:rPr>
        <w:t>Как разрешать воспитательные конфликты в семье?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Для разрешения конфликта надо знать, что конкретно значимо в нем для ребенка и для родителей. Затем, остудив свои эмоции, надо спокойно выработать тактику поведения.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Например, ребенок вырвал из дневника лист с замечаниями учителя. Анализируем. Ребенок совершил проступок: он обманул родителей, скрыв от них замечания учителя, вероятно негативного характера. Он сделал это из-за боязни быть наказанным, непонятым, из-за нежелания быть униженным и несостоятельным в их глазах, тревоги за свои отношения с ними.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Если в этой ситуации родители не доверяют ребенку, не понимают его переживаний, не оберегают его от душевных и физических травм, не самокритичны, они скорее всего выберут в этой конфликтной ситуации стратегию соперничества. Эта стратегия самая непродуктивная. Ребенок, получивший двойное наказание за замечание учителя, за обман и порчу дневника, еще больше будет бояться подобного случая. А поскольку у него проблемы с поведением и успеваемостью, то он не застрахован от новых записей в дневнике. Следовательно, он будет вынужден снова и снова использовать испытанный способ самозащиты.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Если при тех же отношениях с ребенком родители просто уйдут от конфликта, не будут придавать значения проступку, тем более что подобные вещи уже совершались ребенком, проступок, несомненно, повторится. Для ребенка такая реакция родителей весьма желательна.</w:t>
      </w:r>
    </w:p>
    <w:p w:rsidR="009746B3" w:rsidRDefault="009746B3" w:rsidP="009746B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Родители могут приспособиться к ситуации: слегка пожурить ребенка, а затем при нем отчитать учительницу, которая без конца беспокоит своими записями. Чаще всего эту стратегию принимают родители, которые либо </w:t>
      </w:r>
      <w:proofErr w:type="spellStart"/>
      <w:r>
        <w:rPr>
          <w:sz w:val="27"/>
          <w:szCs w:val="27"/>
        </w:rPr>
        <w:t>гиперопекают</w:t>
      </w:r>
      <w:proofErr w:type="spellEnd"/>
      <w:r>
        <w:rPr>
          <w:sz w:val="27"/>
          <w:szCs w:val="27"/>
        </w:rPr>
        <w:t xml:space="preserve"> ребенка, либо безразличны к его проблемам. Такое поведение родителей самое желательное для ребенка, но его проступки через некоторое время могут повториться вновь.</w:t>
      </w:r>
    </w:p>
    <w:p w:rsidR="009746B3" w:rsidRDefault="009746B3" w:rsidP="009746B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Очевидно, самой перспективной позицией в конфликтной ситуации является ее совместное обсуждение с ребенком – выявление его желаний, переживаний, мотивов поведения – и совместное принятие решений. В данной ситуации </w:t>
      </w:r>
      <w:r>
        <w:rPr>
          <w:sz w:val="27"/>
          <w:szCs w:val="27"/>
        </w:rPr>
        <w:lastRenderedPageBreak/>
        <w:t>ребенок прежде всего должен получить гарантии того, что его выслушают и попытаются понять.</w:t>
      </w:r>
    </w:p>
    <w:p w:rsidR="009746B3" w:rsidRDefault="009746B3" w:rsidP="009746B3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Помните! Общение со взрослыми – самый мощный источник радостных переживаний для ребёнка!</w:t>
      </w:r>
    </w:p>
    <w:p w:rsidR="00A76EC9" w:rsidRDefault="00A76EC9"/>
    <w:sectPr w:rsidR="00A7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8C"/>
    <w:rsid w:val="0051008C"/>
    <w:rsid w:val="009746B3"/>
    <w:rsid w:val="00A7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791A3-4A28-4D69-9FF9-935680B9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2822</Words>
  <Characters>16090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2021-10-19T05:50:00Z</dcterms:created>
  <dcterms:modified xsi:type="dcterms:W3CDTF">2021-10-19T05:50:00Z</dcterms:modified>
</cp:coreProperties>
</file>